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C103" w14:textId="77777777" w:rsidR="002970FF" w:rsidRPr="00FB0BC7" w:rsidRDefault="002970FF" w:rsidP="002970FF">
      <w:pPr>
        <w:jc w:val="right"/>
        <w:rPr>
          <w:b/>
          <w:sz w:val="32"/>
          <w:szCs w:val="28"/>
        </w:rPr>
      </w:pPr>
      <w:r w:rsidRPr="00FB0BC7">
        <w:rPr>
          <w:b/>
          <w:sz w:val="32"/>
          <w:szCs w:val="28"/>
        </w:rPr>
        <w:t xml:space="preserve">Colette </w:t>
      </w:r>
      <w:proofErr w:type="spellStart"/>
      <w:r w:rsidRPr="00FB0BC7">
        <w:rPr>
          <w:b/>
          <w:sz w:val="32"/>
          <w:szCs w:val="28"/>
        </w:rPr>
        <w:t>Lafia</w:t>
      </w:r>
      <w:proofErr w:type="spellEnd"/>
      <w:r w:rsidRPr="00FB0BC7">
        <w:rPr>
          <w:b/>
          <w:sz w:val="32"/>
          <w:szCs w:val="28"/>
        </w:rPr>
        <w:t xml:space="preserve"> </w:t>
      </w:r>
    </w:p>
    <w:p w14:paraId="2A845B05" w14:textId="77777777" w:rsidR="002970FF" w:rsidRPr="006C62C6" w:rsidRDefault="002970FF" w:rsidP="002970FF">
      <w:pPr>
        <w:jc w:val="right"/>
        <w:rPr>
          <w:b/>
          <w:i/>
          <w:sz w:val="28"/>
          <w:szCs w:val="28"/>
        </w:rPr>
      </w:pPr>
      <w:r w:rsidRPr="00FB0BC7">
        <w:rPr>
          <w:b/>
          <w:i/>
          <w:color w:val="00339A"/>
          <w:sz w:val="32"/>
          <w:szCs w:val="28"/>
        </w:rPr>
        <w:t xml:space="preserve">Seeking Surrender: How a </w:t>
      </w:r>
      <w:proofErr w:type="spellStart"/>
      <w:r w:rsidRPr="00FB0BC7">
        <w:rPr>
          <w:b/>
          <w:i/>
          <w:color w:val="00339A"/>
          <w:sz w:val="32"/>
          <w:szCs w:val="28"/>
        </w:rPr>
        <w:t>Trappist</w:t>
      </w:r>
      <w:proofErr w:type="spellEnd"/>
      <w:r w:rsidRPr="00FB0BC7">
        <w:rPr>
          <w:b/>
          <w:i/>
          <w:color w:val="00339A"/>
          <w:sz w:val="32"/>
          <w:szCs w:val="28"/>
        </w:rPr>
        <w:t xml:space="preserve"> Monk </w:t>
      </w:r>
      <w:r w:rsidRPr="00FB0BC7">
        <w:rPr>
          <w:b/>
          <w:i/>
          <w:color w:val="00339A"/>
          <w:sz w:val="32"/>
          <w:szCs w:val="28"/>
        </w:rPr>
        <w:br/>
        <w:t>Taught Me to Trust and Embrace Life</w:t>
      </w:r>
      <w:r w:rsidRPr="00FB0BC7">
        <w:rPr>
          <w:b/>
          <w:i/>
          <w:color w:val="002060"/>
          <w:sz w:val="32"/>
          <w:szCs w:val="28"/>
        </w:rPr>
        <w:t xml:space="preserve"> </w:t>
      </w:r>
      <w:r>
        <w:rPr>
          <w:b/>
          <w:i/>
          <w:sz w:val="28"/>
          <w:szCs w:val="28"/>
        </w:rPr>
        <w:br/>
      </w:r>
      <w:r w:rsidRPr="006C62C6">
        <w:rPr>
          <w:b/>
          <w:i/>
          <w:sz w:val="28"/>
          <w:szCs w:val="28"/>
        </w:rPr>
        <w:t>(Ave Maria Press, April 2015)</w:t>
      </w:r>
    </w:p>
    <w:p w14:paraId="32A49ADF" w14:textId="77777777" w:rsidR="002970FF" w:rsidRDefault="002970FF" w:rsidP="00F44991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color w:val="1F3A66"/>
          <w:sz w:val="48"/>
          <w:szCs w:val="46"/>
        </w:rPr>
      </w:pPr>
    </w:p>
    <w:p w14:paraId="176AAC12" w14:textId="18BF9518" w:rsidR="00F44991" w:rsidRPr="00F44991" w:rsidRDefault="00F44991" w:rsidP="00F44991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color w:val="1F3A66"/>
          <w:sz w:val="48"/>
          <w:szCs w:val="46"/>
        </w:rPr>
      </w:pPr>
      <w:r>
        <w:rPr>
          <w:rFonts w:ascii="Century Gothic" w:hAnsi="Century Gothic" w:cs="Calibri"/>
          <w:bCs/>
          <w:color w:val="1F3A66"/>
          <w:sz w:val="48"/>
          <w:szCs w:val="46"/>
        </w:rPr>
        <w:t>1</w:t>
      </w:r>
      <w:r w:rsidR="00236CA2">
        <w:rPr>
          <w:rFonts w:ascii="Century Gothic" w:hAnsi="Century Gothic" w:cs="Calibri"/>
          <w:bCs/>
          <w:color w:val="1F3A66"/>
          <w:sz w:val="48"/>
          <w:szCs w:val="46"/>
        </w:rPr>
        <w:t xml:space="preserve">0 </w:t>
      </w:r>
      <w:r w:rsidR="002A3FF4" w:rsidRPr="00F44991">
        <w:rPr>
          <w:rFonts w:ascii="Century Gothic" w:hAnsi="Century Gothic" w:cs="Calibri"/>
          <w:bCs/>
          <w:color w:val="1F3A66"/>
          <w:sz w:val="48"/>
          <w:szCs w:val="46"/>
        </w:rPr>
        <w:t>Surprising Truths About Surrender</w:t>
      </w:r>
    </w:p>
    <w:p w14:paraId="04F58CD8" w14:textId="77777777" w:rsidR="00BC6DA2" w:rsidRPr="0093244E" w:rsidRDefault="00BC6DA2" w:rsidP="00660994">
      <w:pPr>
        <w:widowControl w:val="0"/>
        <w:autoSpaceDE w:val="0"/>
        <w:autoSpaceDN w:val="0"/>
        <w:adjustRightInd w:val="0"/>
        <w:rPr>
          <w:rFonts w:ascii="Calibri" w:hAnsi="Calibri" w:cs="Calibri"/>
          <w:color w:val="1F3A66"/>
          <w:sz w:val="42"/>
          <w:szCs w:val="42"/>
        </w:rPr>
      </w:pPr>
    </w:p>
    <w:p w14:paraId="5F78E148" w14:textId="240A9678" w:rsidR="00F44991" w:rsidRDefault="00996A79" w:rsidP="00996A79">
      <w:pPr>
        <w:spacing w:after="240" w:line="276" w:lineRule="auto"/>
      </w:pPr>
      <w:r>
        <w:t xml:space="preserve">Surrender is a path </w:t>
      </w:r>
      <w:r w:rsidR="00F31E0C" w:rsidRPr="001D3B43">
        <w:t>we live, moment by moment,</w:t>
      </w:r>
      <w:r w:rsidRPr="001D3B43">
        <w:t xml:space="preserve"> </w:t>
      </w:r>
      <w:r w:rsidR="00F31E0C" w:rsidRPr="001D3B43">
        <w:t>that calls</w:t>
      </w:r>
      <w:r>
        <w:t xml:space="preserve"> us into a deeper relationship with mystery and the Divine. </w:t>
      </w:r>
      <w:r w:rsidR="00F7089E">
        <w:t>Surrender</w:t>
      </w:r>
      <w:r>
        <w:t>,</w:t>
      </w:r>
      <w:r w:rsidR="00F7089E">
        <w:t xml:space="preserve"> </w:t>
      </w:r>
      <w:r>
        <w:t>simply put, is</w:t>
      </w:r>
      <w:r w:rsidR="00F7089E">
        <w:t xml:space="preserve"> the spiritual aspect of acceptance, inviting and allowing us to hold our experiences</w:t>
      </w:r>
      <w:r>
        <w:t xml:space="preserve"> and lives with greater trust</w:t>
      </w:r>
      <w:r w:rsidR="001D3B43">
        <w:t xml:space="preserve">. </w:t>
      </w:r>
      <w:r w:rsidR="00F7089E">
        <w:t xml:space="preserve">It isn’t a spiritual ideal reserved for saints or holy people, but rather a living and dynamic force that moves in and through all of us. </w:t>
      </w:r>
    </w:p>
    <w:p w14:paraId="2AC99C0B" w14:textId="453B32B0" w:rsidR="0082585C" w:rsidRDefault="00110B89" w:rsidP="0082585C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 w:rsidRPr="00236CA2">
        <w:t>True surrender isn’t resignation or defeat</w:t>
      </w:r>
      <w:r w:rsidR="00F15176" w:rsidRPr="00236CA2">
        <w:t>. I</w:t>
      </w:r>
      <w:r w:rsidRPr="00236CA2">
        <w:t>t’s</w:t>
      </w:r>
      <w:r w:rsidR="002A3FF4" w:rsidRPr="00236CA2">
        <w:t xml:space="preserve"> an invitation to find contentment and peace right here and</w:t>
      </w:r>
      <w:r w:rsidR="0082585C">
        <w:t xml:space="preserve"> </w:t>
      </w:r>
      <w:bookmarkStart w:id="0" w:name="_GoBack"/>
      <w:bookmarkEnd w:id="0"/>
      <w:r w:rsidR="002A3FF4" w:rsidRPr="001D3B43">
        <w:t>now</w:t>
      </w:r>
      <w:r w:rsidR="0082585C" w:rsidRPr="001D3B43">
        <w:t>;</w:t>
      </w:r>
      <w:r w:rsidR="004F768E">
        <w:t xml:space="preserve"> </w:t>
      </w:r>
      <w:r w:rsidR="002A3FF4" w:rsidRPr="00236CA2">
        <w:t xml:space="preserve">to open </w:t>
      </w:r>
      <w:proofErr w:type="gramStart"/>
      <w:r w:rsidR="002A3FF4" w:rsidRPr="00236CA2">
        <w:t>ourselves</w:t>
      </w:r>
      <w:proofErr w:type="gramEnd"/>
      <w:r w:rsidR="002A3FF4" w:rsidRPr="00236CA2">
        <w:t xml:space="preserve"> to trusting life beyond the limitations that our fears, expectations, and disappointments impose </w:t>
      </w:r>
      <w:r w:rsidR="00A911B3" w:rsidRPr="00236CA2">
        <w:t>up</w:t>
      </w:r>
      <w:r w:rsidR="002A3FF4" w:rsidRPr="00236CA2">
        <w:t xml:space="preserve">on it. </w:t>
      </w:r>
    </w:p>
    <w:p w14:paraId="7D5031A8" w14:textId="28042305" w:rsidR="002A3FF4" w:rsidRDefault="002A3FF4" w:rsidP="00110B89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 w:rsidRPr="0093244E">
        <w:t xml:space="preserve">Surrender is a grace we open up to receiving, as </w:t>
      </w:r>
      <w:r w:rsidR="00236CA2">
        <w:t xml:space="preserve">well as being a </w:t>
      </w:r>
      <w:r w:rsidR="00236CA2" w:rsidRPr="00236CA2">
        <w:t>practic</w:t>
      </w:r>
      <w:r w:rsidR="00236CA2">
        <w:t xml:space="preserve">e </w:t>
      </w:r>
      <w:r w:rsidRPr="00236CA2">
        <w:t>that</w:t>
      </w:r>
      <w:r w:rsidRPr="0093244E">
        <w:t xml:space="preserve"> must be nurtured and cultivated through the choices we make, how we think, how we act, and what we hold in our hearts. </w:t>
      </w:r>
    </w:p>
    <w:p w14:paraId="0F8A2793" w14:textId="77777777" w:rsidR="00110B89" w:rsidRPr="004A65EF" w:rsidRDefault="00110B89" w:rsidP="00110B89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 w:rsidRPr="004A65EF">
        <w:t xml:space="preserve">The discernment and reflection inherent in surrender can bring us closer to ourselves and to God. </w:t>
      </w:r>
    </w:p>
    <w:p w14:paraId="7F133CCC" w14:textId="77777777" w:rsidR="004A65EF" w:rsidRPr="002A3FF4" w:rsidRDefault="004A65EF" w:rsidP="00110B89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>
        <w:rPr>
          <w:color w:val="000000"/>
        </w:rPr>
        <w:t xml:space="preserve">The essence of surrender, </w:t>
      </w:r>
      <w:r w:rsidRPr="002A3FF4">
        <w:rPr>
          <w:color w:val="000000"/>
        </w:rPr>
        <w:t>trust</w:t>
      </w:r>
      <w:r>
        <w:rPr>
          <w:color w:val="000000"/>
        </w:rPr>
        <w:t xml:space="preserve">, </w:t>
      </w:r>
      <w:r w:rsidRPr="002A3FF4">
        <w:rPr>
          <w:color w:val="000000"/>
        </w:rPr>
        <w:t>requires us to stop holding on to our lives so tightly</w:t>
      </w:r>
      <w:r>
        <w:rPr>
          <w:color w:val="000000"/>
        </w:rPr>
        <w:t xml:space="preserve">—to let go of control </w:t>
      </w:r>
      <w:r w:rsidRPr="002A3FF4">
        <w:rPr>
          <w:color w:val="000000"/>
        </w:rPr>
        <w:t xml:space="preserve">and let the Divine carry us. </w:t>
      </w:r>
    </w:p>
    <w:p w14:paraId="2377B10B" w14:textId="77777777" w:rsidR="00660994" w:rsidRDefault="00660994" w:rsidP="00110B89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 w:rsidRPr="0093244E">
        <w:t xml:space="preserve">Every day, we are being asked to surrender: in work, in love, in faith, in relationships, in the body, and in every breath we take. </w:t>
      </w:r>
    </w:p>
    <w:p w14:paraId="64B83EBA" w14:textId="4E547B1F" w:rsidR="0052574A" w:rsidRPr="0093244E" w:rsidRDefault="0052574A" w:rsidP="00110B89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 w:rsidRPr="0093244E">
        <w:t>Throughout the day, we can bring the qualities of surrender</w:t>
      </w:r>
      <w:r w:rsidR="00032576" w:rsidRPr="0093244E">
        <w:t>—trust, acceptance, compassion, and release—</w:t>
      </w:r>
      <w:r w:rsidRPr="0093244E">
        <w:t>into the way we respond</w:t>
      </w:r>
      <w:r w:rsidR="00BC2516" w:rsidRPr="0093244E">
        <w:t xml:space="preserve"> to life</w:t>
      </w:r>
      <w:r w:rsidRPr="0093244E">
        <w:t xml:space="preserve">. </w:t>
      </w:r>
    </w:p>
    <w:p w14:paraId="64DC9105" w14:textId="77777777" w:rsidR="00110B89" w:rsidRPr="002A3FF4" w:rsidRDefault="00110B89" w:rsidP="00110B89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 w:rsidRPr="002A3FF4">
        <w:rPr>
          <w:color w:val="000000"/>
        </w:rPr>
        <w:t xml:space="preserve">Surrender offers us a way to move from grief to grace.  </w:t>
      </w:r>
    </w:p>
    <w:p w14:paraId="111472ED" w14:textId="77777777" w:rsidR="00A911B3" w:rsidRDefault="00076EE3" w:rsidP="00110B89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>
        <w:t>In surrender, w</w:t>
      </w:r>
      <w:r w:rsidR="00793F1D" w:rsidRPr="0093244E">
        <w:t xml:space="preserve">e stop wanting our lives to be something other than they are and </w:t>
      </w:r>
      <w:r w:rsidR="00660994">
        <w:t>r</w:t>
      </w:r>
      <w:r w:rsidR="00793F1D" w:rsidRPr="0093244E">
        <w:t>ecogniz</w:t>
      </w:r>
      <w:r w:rsidR="00AE4C82">
        <w:t>e more clearly</w:t>
      </w:r>
      <w:r w:rsidR="00793F1D" w:rsidRPr="0093244E">
        <w:t xml:space="preserve"> </w:t>
      </w:r>
      <w:r w:rsidR="0052574A" w:rsidRPr="0093244E">
        <w:t xml:space="preserve">the sacredness of </w:t>
      </w:r>
      <w:r w:rsidR="00660994">
        <w:t>what’</w:t>
      </w:r>
      <w:r w:rsidR="00793F1D" w:rsidRPr="0093244E">
        <w:t>s right in front of us.</w:t>
      </w:r>
    </w:p>
    <w:p w14:paraId="01A6BD19" w14:textId="77777777" w:rsidR="00110B89" w:rsidRDefault="00110B89" w:rsidP="00110B89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>
        <w:lastRenderedPageBreak/>
        <w:t>The more we surrender to what’</w:t>
      </w:r>
      <w:r w:rsidRPr="0093244E">
        <w:t>s difficult and unwanted, t</w:t>
      </w:r>
      <w:r>
        <w:t>he more we can open up to what’</w:t>
      </w:r>
      <w:r w:rsidRPr="0093244E">
        <w:t xml:space="preserve">s beautiful, profound, and abundant. </w:t>
      </w:r>
    </w:p>
    <w:p w14:paraId="6097DC22" w14:textId="5889A6E4" w:rsidR="00A911B3" w:rsidRPr="0093244E" w:rsidRDefault="00A911B3" w:rsidP="00110B89">
      <w:pPr>
        <w:pStyle w:val="ListParagraph"/>
        <w:numPr>
          <w:ilvl w:val="0"/>
          <w:numId w:val="8"/>
        </w:numPr>
        <w:spacing w:after="240" w:line="276" w:lineRule="auto"/>
        <w:contextualSpacing w:val="0"/>
      </w:pPr>
      <w:r>
        <w:t>Surrender</w:t>
      </w:r>
      <w:r w:rsidRPr="0093244E">
        <w:t xml:space="preserve"> </w:t>
      </w:r>
      <w:r>
        <w:t xml:space="preserve">isn’t always easy. It takes great courage at times. </w:t>
      </w:r>
      <w:r w:rsidRPr="0093244E">
        <w:t xml:space="preserve">But when we do, we invite acceptance, trust, and Divine love into the center of our lives. </w:t>
      </w:r>
    </w:p>
    <w:p w14:paraId="09A62F37" w14:textId="77777777" w:rsidR="00AE4C82" w:rsidRDefault="00AE4C82" w:rsidP="00AE4C82">
      <w:pPr>
        <w:spacing w:after="240" w:line="276" w:lineRule="auto"/>
      </w:pPr>
    </w:p>
    <w:p w14:paraId="476E062E" w14:textId="77777777" w:rsidR="00AE4C82" w:rsidRPr="0093244E" w:rsidRDefault="00AE4C82" w:rsidP="00AE4C82">
      <w:pPr>
        <w:spacing w:after="240" w:line="276" w:lineRule="auto"/>
      </w:pPr>
    </w:p>
    <w:sectPr w:rsidR="00AE4C82" w:rsidRPr="0093244E" w:rsidSect="00C71D93">
      <w:footerReference w:type="default" r:id="rId8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4C9B" w14:textId="77777777" w:rsidR="000C4638" w:rsidRDefault="000C4638" w:rsidP="00EC2A8B">
      <w:r>
        <w:separator/>
      </w:r>
    </w:p>
  </w:endnote>
  <w:endnote w:type="continuationSeparator" w:id="0">
    <w:p w14:paraId="23D01B7B" w14:textId="77777777" w:rsidR="000C4638" w:rsidRDefault="000C4638" w:rsidP="00EC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C17B8" w14:textId="57C41E93" w:rsidR="00F7089E" w:rsidRDefault="00F7089E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90269" w14:textId="77777777" w:rsidR="000C4638" w:rsidRDefault="000C4638" w:rsidP="00EC2A8B">
      <w:r>
        <w:separator/>
      </w:r>
    </w:p>
  </w:footnote>
  <w:footnote w:type="continuationSeparator" w:id="0">
    <w:p w14:paraId="6AAAEEF5" w14:textId="77777777" w:rsidR="000C4638" w:rsidRDefault="000C4638" w:rsidP="00EC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F65"/>
    <w:multiLevelType w:val="hybridMultilevel"/>
    <w:tmpl w:val="50FEA380"/>
    <w:lvl w:ilvl="0" w:tplc="2BDC2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32BF3"/>
    <w:multiLevelType w:val="hybridMultilevel"/>
    <w:tmpl w:val="8192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22BE"/>
    <w:multiLevelType w:val="hybridMultilevel"/>
    <w:tmpl w:val="F3EE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7F14"/>
    <w:multiLevelType w:val="hybridMultilevel"/>
    <w:tmpl w:val="7E0C34E4"/>
    <w:lvl w:ilvl="0" w:tplc="0409000F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1087F"/>
    <w:multiLevelType w:val="hybridMultilevel"/>
    <w:tmpl w:val="BB16B3A8"/>
    <w:lvl w:ilvl="0" w:tplc="3FEC8C5E">
      <w:start w:val="1"/>
      <w:numFmt w:val="decimal"/>
      <w:lvlText w:val="#%1"/>
      <w:lvlJc w:val="left"/>
      <w:pPr>
        <w:ind w:left="720" w:hanging="360"/>
      </w:pPr>
      <w:rPr>
        <w:rFonts w:ascii="Century Schoolbook" w:hAnsi="Century Schoolbook" w:hint="default"/>
        <w:b/>
        <w:i w:val="0"/>
        <w:color w:val="002060"/>
        <w:spacing w:val="0"/>
        <w:w w:val="100"/>
        <w:sz w:val="20"/>
        <w14:numSpacing w14:val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2E9C"/>
    <w:multiLevelType w:val="hybridMultilevel"/>
    <w:tmpl w:val="808CF3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F5686"/>
    <w:multiLevelType w:val="hybridMultilevel"/>
    <w:tmpl w:val="43242B7E"/>
    <w:lvl w:ilvl="0" w:tplc="5F2A5B8A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F210F"/>
    <w:multiLevelType w:val="hybridMultilevel"/>
    <w:tmpl w:val="D54E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45AE"/>
    <w:multiLevelType w:val="hybridMultilevel"/>
    <w:tmpl w:val="E0D6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95077"/>
    <w:multiLevelType w:val="hybridMultilevel"/>
    <w:tmpl w:val="6AD278A8"/>
    <w:lvl w:ilvl="0" w:tplc="2BDC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719"/>
    <w:multiLevelType w:val="hybridMultilevel"/>
    <w:tmpl w:val="AA38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3697"/>
    <w:multiLevelType w:val="hybridMultilevel"/>
    <w:tmpl w:val="3C0ADF30"/>
    <w:lvl w:ilvl="0" w:tplc="5F2A5B8A">
      <w:start w:val="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3F"/>
    <w:rsid w:val="00015AA8"/>
    <w:rsid w:val="00032401"/>
    <w:rsid w:val="00032576"/>
    <w:rsid w:val="00044B29"/>
    <w:rsid w:val="00061989"/>
    <w:rsid w:val="00065F0E"/>
    <w:rsid w:val="00076E60"/>
    <w:rsid w:val="00076EE3"/>
    <w:rsid w:val="000C4638"/>
    <w:rsid w:val="000D7C27"/>
    <w:rsid w:val="00100FED"/>
    <w:rsid w:val="00110B89"/>
    <w:rsid w:val="001D3B43"/>
    <w:rsid w:val="001D5B8E"/>
    <w:rsid w:val="00227DF1"/>
    <w:rsid w:val="00236CA2"/>
    <w:rsid w:val="00262877"/>
    <w:rsid w:val="002970FF"/>
    <w:rsid w:val="002A3FF4"/>
    <w:rsid w:val="002A594D"/>
    <w:rsid w:val="002D43FC"/>
    <w:rsid w:val="002E74BB"/>
    <w:rsid w:val="00314BE2"/>
    <w:rsid w:val="003F7753"/>
    <w:rsid w:val="003F786C"/>
    <w:rsid w:val="00404969"/>
    <w:rsid w:val="004063CA"/>
    <w:rsid w:val="0041384F"/>
    <w:rsid w:val="00413D63"/>
    <w:rsid w:val="00440702"/>
    <w:rsid w:val="0044437A"/>
    <w:rsid w:val="00452A66"/>
    <w:rsid w:val="004A65EF"/>
    <w:rsid w:val="004F768E"/>
    <w:rsid w:val="0052574A"/>
    <w:rsid w:val="00582DCE"/>
    <w:rsid w:val="00583D94"/>
    <w:rsid w:val="00590D8E"/>
    <w:rsid w:val="005F503F"/>
    <w:rsid w:val="00660994"/>
    <w:rsid w:val="00677B0B"/>
    <w:rsid w:val="006B5B55"/>
    <w:rsid w:val="006E7722"/>
    <w:rsid w:val="006F428F"/>
    <w:rsid w:val="006F51BA"/>
    <w:rsid w:val="006F59C1"/>
    <w:rsid w:val="00706F7C"/>
    <w:rsid w:val="00722970"/>
    <w:rsid w:val="0075102B"/>
    <w:rsid w:val="00752E07"/>
    <w:rsid w:val="00753E11"/>
    <w:rsid w:val="00760663"/>
    <w:rsid w:val="00793F1D"/>
    <w:rsid w:val="007B5F55"/>
    <w:rsid w:val="007D6238"/>
    <w:rsid w:val="007E08F1"/>
    <w:rsid w:val="0082585C"/>
    <w:rsid w:val="00875D67"/>
    <w:rsid w:val="008E5B36"/>
    <w:rsid w:val="0093244E"/>
    <w:rsid w:val="009609CC"/>
    <w:rsid w:val="00996A79"/>
    <w:rsid w:val="009A13A1"/>
    <w:rsid w:val="009A71D2"/>
    <w:rsid w:val="009B372F"/>
    <w:rsid w:val="009B3783"/>
    <w:rsid w:val="009E3D4D"/>
    <w:rsid w:val="00A0682E"/>
    <w:rsid w:val="00A25EF6"/>
    <w:rsid w:val="00A31C70"/>
    <w:rsid w:val="00A66AE4"/>
    <w:rsid w:val="00A911B3"/>
    <w:rsid w:val="00AE2E1C"/>
    <w:rsid w:val="00AE4C82"/>
    <w:rsid w:val="00B03B83"/>
    <w:rsid w:val="00B43C75"/>
    <w:rsid w:val="00B45188"/>
    <w:rsid w:val="00B82FAC"/>
    <w:rsid w:val="00BC2516"/>
    <w:rsid w:val="00BC6DA2"/>
    <w:rsid w:val="00BE3977"/>
    <w:rsid w:val="00C71D93"/>
    <w:rsid w:val="00C8002A"/>
    <w:rsid w:val="00CA4D57"/>
    <w:rsid w:val="00CC15BA"/>
    <w:rsid w:val="00D607F9"/>
    <w:rsid w:val="00D96DA2"/>
    <w:rsid w:val="00DC4358"/>
    <w:rsid w:val="00DD2F55"/>
    <w:rsid w:val="00E03B3F"/>
    <w:rsid w:val="00E64363"/>
    <w:rsid w:val="00E66678"/>
    <w:rsid w:val="00EA5674"/>
    <w:rsid w:val="00EC0CE3"/>
    <w:rsid w:val="00EC2333"/>
    <w:rsid w:val="00EC2A8B"/>
    <w:rsid w:val="00ED3867"/>
    <w:rsid w:val="00EE0DAB"/>
    <w:rsid w:val="00F15176"/>
    <w:rsid w:val="00F31E0C"/>
    <w:rsid w:val="00F404B6"/>
    <w:rsid w:val="00F44991"/>
    <w:rsid w:val="00F523E4"/>
    <w:rsid w:val="00F7089E"/>
    <w:rsid w:val="00F77C84"/>
    <w:rsid w:val="00FB78A8"/>
    <w:rsid w:val="00FC2652"/>
    <w:rsid w:val="00FC362C"/>
    <w:rsid w:val="00FD7896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3B5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BA"/>
    <w:pPr>
      <w:ind w:left="720"/>
      <w:contextualSpacing/>
    </w:pPr>
  </w:style>
  <w:style w:type="character" w:styleId="Strong">
    <w:name w:val="Strong"/>
    <w:uiPriority w:val="22"/>
    <w:qFormat/>
    <w:rsid w:val="00793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C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5B36"/>
    <w:rPr>
      <w:i/>
      <w:iCs/>
    </w:rPr>
  </w:style>
  <w:style w:type="character" w:customStyle="1" w:styleId="il">
    <w:name w:val="il"/>
    <w:basedOn w:val="DefaultParagraphFont"/>
    <w:rsid w:val="008E5B36"/>
  </w:style>
  <w:style w:type="paragraph" w:styleId="Header">
    <w:name w:val="header"/>
    <w:basedOn w:val="Normal"/>
    <w:link w:val="HeaderChar"/>
    <w:uiPriority w:val="99"/>
    <w:unhideWhenUsed/>
    <w:rsid w:val="00EC2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8B"/>
  </w:style>
  <w:style w:type="paragraph" w:styleId="Footer">
    <w:name w:val="footer"/>
    <w:basedOn w:val="Normal"/>
    <w:link w:val="FooterChar"/>
    <w:uiPriority w:val="99"/>
    <w:unhideWhenUsed/>
    <w:rsid w:val="00EC2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BA"/>
    <w:pPr>
      <w:ind w:left="720"/>
      <w:contextualSpacing/>
    </w:pPr>
  </w:style>
  <w:style w:type="character" w:styleId="Strong">
    <w:name w:val="Strong"/>
    <w:uiPriority w:val="22"/>
    <w:qFormat/>
    <w:rsid w:val="00793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C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5B36"/>
    <w:rPr>
      <w:i/>
      <w:iCs/>
    </w:rPr>
  </w:style>
  <w:style w:type="character" w:customStyle="1" w:styleId="il">
    <w:name w:val="il"/>
    <w:basedOn w:val="DefaultParagraphFont"/>
    <w:rsid w:val="008E5B36"/>
  </w:style>
  <w:style w:type="paragraph" w:styleId="Header">
    <w:name w:val="header"/>
    <w:basedOn w:val="Normal"/>
    <w:link w:val="HeaderChar"/>
    <w:uiPriority w:val="99"/>
    <w:unhideWhenUsed/>
    <w:rsid w:val="00EC2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8B"/>
  </w:style>
  <w:style w:type="paragraph" w:styleId="Footer">
    <w:name w:val="footer"/>
    <w:basedOn w:val="Normal"/>
    <w:link w:val="FooterChar"/>
    <w:uiPriority w:val="99"/>
    <w:unhideWhenUsed/>
    <w:rsid w:val="00EC2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Lafia</dc:creator>
  <cp:lastModifiedBy>Mark Russell Gelade</cp:lastModifiedBy>
  <cp:revision>3</cp:revision>
  <cp:lastPrinted>2015-03-13T11:01:00Z</cp:lastPrinted>
  <dcterms:created xsi:type="dcterms:W3CDTF">2015-04-10T03:43:00Z</dcterms:created>
  <dcterms:modified xsi:type="dcterms:W3CDTF">2015-04-10T03:48:00Z</dcterms:modified>
</cp:coreProperties>
</file>